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BAAF4" w14:textId="4C8C0AA8" w:rsidR="00923417" w:rsidRPr="00F736C9" w:rsidRDefault="00923417" w:rsidP="00DD44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36C9">
        <w:rPr>
          <w:rFonts w:ascii="Arial" w:hAnsi="Arial" w:cs="Arial"/>
          <w:b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MOTION</w:t>
      </w:r>
      <w:r w:rsidR="00DD4480">
        <w:rPr>
          <w:rFonts w:ascii="Arial" w:hAnsi="Arial" w:cs="Arial"/>
          <w:b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SOUTIEN</w:t>
      </w:r>
      <w:r w:rsidRPr="00F736C9">
        <w:rPr>
          <w:rFonts w:ascii="Arial" w:hAnsi="Arial" w:cs="Arial"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B4B48">
        <w:rPr>
          <w:rFonts w:ascii="Arial" w:hAnsi="Arial" w:cs="Arial"/>
          <w:b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Pour </w:t>
      </w:r>
      <w:r w:rsidR="002A33A4" w:rsidRPr="003B4B48">
        <w:rPr>
          <w:rFonts w:ascii="Arial" w:hAnsi="Arial" w:cs="Arial"/>
          <w:b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une mixité </w:t>
      </w:r>
      <w:r w:rsidR="00E359A7">
        <w:rPr>
          <w:rFonts w:ascii="Arial" w:hAnsi="Arial" w:cs="Arial"/>
          <w:b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sociale et </w:t>
      </w:r>
      <w:r w:rsidR="002A33A4" w:rsidRPr="003B4B48">
        <w:rPr>
          <w:rFonts w:ascii="Arial" w:hAnsi="Arial" w:cs="Arial"/>
          <w:b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commerciale à Ixelles </w:t>
      </w:r>
      <w:r w:rsidR="003B4B48" w:rsidRPr="003B4B48">
        <w:rPr>
          <w:rFonts w:ascii="Arial" w:hAnsi="Arial" w:cs="Arial"/>
          <w:b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A33A4" w:rsidRPr="003B4B48">
        <w:rPr>
          <w:rFonts w:ascii="Arial" w:hAnsi="Arial" w:cs="Arial"/>
          <w:b/>
          <w:bCs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le soutien au café Le Coq (place F. Cocq)</w:t>
      </w:r>
    </w:p>
    <w:p w14:paraId="408A4CD9" w14:textId="6DC4CDD6" w:rsidR="00923417" w:rsidRPr="003B4B48" w:rsidRDefault="002A4654" w:rsidP="009234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2626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color w:val="2626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Déposée par </w:t>
      </w:r>
      <w:r w:rsidR="00CB0F37" w:rsidRPr="003B4B48">
        <w:rPr>
          <w:rFonts w:ascii="Arial" w:hAnsi="Arial" w:cs="Arial"/>
          <w:bCs/>
          <w:color w:val="2626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2A33A4" w:rsidRPr="003B4B48">
        <w:rPr>
          <w:rFonts w:ascii="Arial" w:hAnsi="Arial" w:cs="Arial"/>
          <w:bCs/>
          <w:color w:val="2626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</w:t>
      </w:r>
    </w:p>
    <w:p w14:paraId="0E2E175D" w14:textId="0FD024A1" w:rsidR="00196F54" w:rsidRPr="00F736C9" w:rsidRDefault="00196F54" w:rsidP="00196F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B04935" w14:textId="77777777" w:rsidR="000219C1" w:rsidRPr="00F736C9" w:rsidRDefault="000219C1" w:rsidP="000219C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3EE76F" w14:textId="05168AC9" w:rsidR="000056C1" w:rsidRDefault="000219C1" w:rsidP="00B1154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736C9">
        <w:rPr>
          <w:rFonts w:ascii="Arial" w:hAnsi="Arial" w:cs="Arial"/>
          <w:b/>
          <w:bCs/>
        </w:rPr>
        <w:t>Le conseil communal d’Ixelles</w:t>
      </w:r>
    </w:p>
    <w:p w14:paraId="797BC5CE" w14:textId="34F88470" w:rsidR="00DA0146" w:rsidRDefault="00DA0146" w:rsidP="00261A59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que nombre de travai</w:t>
      </w:r>
      <w:r w:rsidR="00CA5840">
        <w:rPr>
          <w:rFonts w:ascii="Arial" w:hAnsi="Arial" w:cs="Arial"/>
          <w:sz w:val="22"/>
          <w:szCs w:val="22"/>
        </w:rPr>
        <w:t xml:space="preserve">lleurs, d’allocataires sociaux et de citoyens sont encore victimes </w:t>
      </w:r>
      <w:r>
        <w:rPr>
          <w:rFonts w:ascii="Arial" w:hAnsi="Arial" w:cs="Arial"/>
          <w:sz w:val="22"/>
          <w:szCs w:val="22"/>
        </w:rPr>
        <w:t>de la crise financière et ont du mal à nouer les deux bouts ;</w:t>
      </w:r>
      <w:r>
        <w:rPr>
          <w:rFonts w:ascii="Arial" w:hAnsi="Arial" w:cs="Arial"/>
          <w:sz w:val="22"/>
          <w:szCs w:val="22"/>
        </w:rPr>
        <w:br/>
      </w:r>
    </w:p>
    <w:p w14:paraId="0944BBDD" w14:textId="1C605C30" w:rsidR="00B51C45" w:rsidRDefault="000056C1" w:rsidP="00261A59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la nécessité de maintenir des commerces qui pratiquent des prix accessibles à toutes les bourses ;</w:t>
      </w:r>
      <w:r w:rsidR="00B51C45">
        <w:rPr>
          <w:rFonts w:ascii="Arial" w:hAnsi="Arial" w:cs="Arial"/>
          <w:sz w:val="22"/>
          <w:szCs w:val="22"/>
        </w:rPr>
        <w:br/>
      </w:r>
    </w:p>
    <w:p w14:paraId="7FCFCB83" w14:textId="0889FD74" w:rsidR="00261A59" w:rsidRPr="00B51C45" w:rsidRDefault="00B51C45" w:rsidP="00B51C45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l’importance de maintenir une mixité commerciale dans la commune ;</w:t>
      </w:r>
      <w:r>
        <w:rPr>
          <w:rFonts w:ascii="Arial" w:hAnsi="Arial" w:cs="Arial"/>
          <w:sz w:val="22"/>
          <w:szCs w:val="22"/>
        </w:rPr>
        <w:br/>
      </w:r>
    </w:p>
    <w:p w14:paraId="30CD0A88" w14:textId="7C4795D7" w:rsidR="00B51C45" w:rsidRDefault="000F3237" w:rsidP="005143E6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736C9">
        <w:rPr>
          <w:rFonts w:ascii="Arial" w:hAnsi="Arial" w:cs="Arial"/>
          <w:sz w:val="22"/>
          <w:szCs w:val="22"/>
        </w:rPr>
        <w:t xml:space="preserve">Considérant </w:t>
      </w:r>
      <w:r w:rsidR="00B51C45">
        <w:rPr>
          <w:rFonts w:ascii="Arial" w:hAnsi="Arial" w:cs="Arial"/>
          <w:sz w:val="22"/>
          <w:szCs w:val="22"/>
        </w:rPr>
        <w:t>le caractère familial de la place F. Cocq ;</w:t>
      </w:r>
      <w:r w:rsidR="00B51C45">
        <w:rPr>
          <w:rFonts w:ascii="Arial" w:hAnsi="Arial" w:cs="Arial"/>
          <w:sz w:val="22"/>
          <w:szCs w:val="22"/>
        </w:rPr>
        <w:br/>
      </w:r>
    </w:p>
    <w:p w14:paraId="7D553198" w14:textId="5BEF810A" w:rsidR="00B51C45" w:rsidRDefault="00B51C45" w:rsidP="005143E6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Considérant le fort attachement dont ont fait montre les </w:t>
      </w:r>
      <w:r w:rsidR="00DD4480">
        <w:rPr>
          <w:rFonts w:ascii="Arial" w:hAnsi="Arial" w:cs="Arial"/>
          <w:sz w:val="22"/>
          <w:szCs w:val="22"/>
        </w:rPr>
        <w:t xml:space="preserve">riverains à l’égard </w:t>
      </w:r>
      <w:r>
        <w:rPr>
          <w:rFonts w:ascii="Arial" w:hAnsi="Arial" w:cs="Arial"/>
          <w:sz w:val="22"/>
          <w:szCs w:val="22"/>
        </w:rPr>
        <w:t>du café Le Coq</w:t>
      </w:r>
      <w:r w:rsidR="00DD4480">
        <w:rPr>
          <w:rFonts w:ascii="Arial" w:hAnsi="Arial" w:cs="Arial"/>
          <w:sz w:val="22"/>
          <w:szCs w:val="22"/>
        </w:rPr>
        <w:t xml:space="preserve"> et de ses gérants</w:t>
      </w:r>
      <w:r>
        <w:rPr>
          <w:rFonts w:ascii="Arial" w:hAnsi="Arial" w:cs="Arial"/>
          <w:sz w:val="22"/>
          <w:szCs w:val="22"/>
        </w:rPr>
        <w:t> ;</w:t>
      </w:r>
      <w:r>
        <w:rPr>
          <w:rFonts w:ascii="Arial" w:hAnsi="Arial" w:cs="Arial"/>
          <w:sz w:val="22"/>
          <w:szCs w:val="22"/>
        </w:rPr>
        <w:br/>
      </w:r>
    </w:p>
    <w:p w14:paraId="6C6895BB" w14:textId="20504081" w:rsidR="000219C1" w:rsidRPr="00B51C45" w:rsidRDefault="00B51C45" w:rsidP="00B51C45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l’importance de lancer un signal de continuité dans le cadre du réaménagement de la place F. Cocq, réaménagement qui suscite de nombreuses questions et craintes.</w:t>
      </w:r>
      <w:r w:rsidR="000219C1" w:rsidRPr="00B51C45">
        <w:rPr>
          <w:rFonts w:ascii="Arial" w:hAnsi="Arial" w:cs="Arial"/>
        </w:rPr>
        <w:br/>
      </w:r>
    </w:p>
    <w:p w14:paraId="034524AB" w14:textId="77777777" w:rsidR="000219C1" w:rsidRPr="00F736C9" w:rsidRDefault="000219C1" w:rsidP="000219C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F736C9">
        <w:rPr>
          <w:rFonts w:ascii="Arial" w:hAnsi="Arial" w:cs="Arial"/>
          <w:b/>
        </w:rPr>
        <w:t xml:space="preserve">Nous, conseillers communaux, rappelons </w:t>
      </w:r>
    </w:p>
    <w:p w14:paraId="0E9C5FCF" w14:textId="77777777" w:rsidR="000219C1" w:rsidRPr="00F736C9" w:rsidRDefault="000219C1" w:rsidP="000219C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4B9244" w14:textId="793999F3" w:rsidR="000219C1" w:rsidRPr="00AC2BAA" w:rsidRDefault="000219C1" w:rsidP="00AC2BA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736C9">
        <w:rPr>
          <w:rFonts w:ascii="Arial" w:hAnsi="Arial" w:cs="Arial"/>
        </w:rPr>
        <w:t>Que l</w:t>
      </w:r>
      <w:r w:rsidR="00B51C45">
        <w:rPr>
          <w:rFonts w:ascii="Arial" w:hAnsi="Arial" w:cs="Arial"/>
        </w:rPr>
        <w:t>a commune est garante</w:t>
      </w:r>
      <w:r w:rsidR="0070529A">
        <w:rPr>
          <w:rFonts w:ascii="Arial" w:hAnsi="Arial" w:cs="Arial"/>
        </w:rPr>
        <w:t xml:space="preserve"> de la cohésion et de </w:t>
      </w:r>
      <w:r w:rsidR="002A4654">
        <w:rPr>
          <w:rFonts w:ascii="Arial" w:hAnsi="Arial" w:cs="Arial"/>
        </w:rPr>
        <w:t>la mixité sociale ;</w:t>
      </w:r>
      <w:r w:rsidR="002A4654" w:rsidRPr="00AC2BAA">
        <w:rPr>
          <w:rFonts w:ascii="Arial" w:hAnsi="Arial" w:cs="Arial"/>
        </w:rPr>
        <w:br/>
      </w:r>
    </w:p>
    <w:p w14:paraId="265B994C" w14:textId="2A6C7775" w:rsidR="002A4654" w:rsidRPr="00F736C9" w:rsidRDefault="002A4654" w:rsidP="00B51C4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Que la commune se doit d’être à l</w:t>
      </w:r>
      <w:r w:rsidR="00CA61A2">
        <w:rPr>
          <w:rFonts w:ascii="Arial" w:hAnsi="Arial" w:cs="Arial"/>
        </w:rPr>
        <w:t>’</w:t>
      </w:r>
      <w:r>
        <w:rPr>
          <w:rFonts w:ascii="Arial" w:hAnsi="Arial" w:cs="Arial"/>
        </w:rPr>
        <w:t>écoute des riverains des quartiers concernés par d’éventuels ré</w:t>
      </w:r>
      <w:r w:rsidR="00CA61A2">
        <w:rPr>
          <w:rFonts w:ascii="Arial" w:hAnsi="Arial" w:cs="Arial"/>
        </w:rPr>
        <w:t>amé</w:t>
      </w:r>
      <w:r>
        <w:rPr>
          <w:rFonts w:ascii="Arial" w:hAnsi="Arial" w:cs="Arial"/>
        </w:rPr>
        <w:t xml:space="preserve">nagements </w:t>
      </w:r>
      <w:r w:rsidR="00CA61A2">
        <w:rPr>
          <w:rFonts w:ascii="Arial" w:hAnsi="Arial" w:cs="Arial"/>
        </w:rPr>
        <w:t xml:space="preserve">(ou conséquences de réaménagements) </w:t>
      </w:r>
      <w:r>
        <w:rPr>
          <w:rFonts w:ascii="Arial" w:hAnsi="Arial" w:cs="Arial"/>
        </w:rPr>
        <w:t>déc</w:t>
      </w:r>
      <w:r w:rsidR="00CA61A2">
        <w:rPr>
          <w:rFonts w:ascii="Arial" w:hAnsi="Arial" w:cs="Arial"/>
        </w:rPr>
        <w:t>idés par les majorités politiques en place.</w:t>
      </w:r>
    </w:p>
    <w:p w14:paraId="3ACAEBCD" w14:textId="0B04E430" w:rsidR="00110844" w:rsidRPr="00F736C9" w:rsidRDefault="00C23C19" w:rsidP="00110844">
      <w:pPr>
        <w:pStyle w:val="Normal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CD3D1B">
        <w:rPr>
          <w:rFonts w:ascii="Arial" w:hAnsi="Arial" w:cs="Arial"/>
          <w:b/>
          <w:sz w:val="22"/>
          <w:szCs w:val="22"/>
        </w:rPr>
        <w:t>Nous demandons à AB InBev</w:t>
      </w:r>
    </w:p>
    <w:p w14:paraId="0DD4D89B" w14:textId="4BA83EFE" w:rsidR="00110844" w:rsidRPr="00F736C9" w:rsidRDefault="007173EE" w:rsidP="00CD3D1B">
      <w:pPr>
        <w:pStyle w:val="NormalWeb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De </w:t>
      </w:r>
      <w:r w:rsidR="00313E70">
        <w:rPr>
          <w:rFonts w:ascii="Arial" w:hAnsi="Arial" w:cs="Arial"/>
          <w:sz w:val="22"/>
          <w:szCs w:val="22"/>
        </w:rPr>
        <w:t>lancer un signal positif</w:t>
      </w:r>
      <w:r w:rsidR="00992543">
        <w:rPr>
          <w:rFonts w:ascii="Arial" w:hAnsi="Arial" w:cs="Arial"/>
          <w:sz w:val="22"/>
          <w:szCs w:val="22"/>
        </w:rPr>
        <w:t xml:space="preserve"> d’ouverture</w:t>
      </w:r>
      <w:r w:rsidR="00313E70">
        <w:rPr>
          <w:rFonts w:ascii="Arial" w:hAnsi="Arial" w:cs="Arial"/>
          <w:sz w:val="22"/>
          <w:szCs w:val="22"/>
        </w:rPr>
        <w:t xml:space="preserve"> à l’égard des riverains </w:t>
      </w:r>
      <w:r w:rsidR="003F16AE">
        <w:rPr>
          <w:rFonts w:ascii="Arial" w:hAnsi="Arial" w:cs="Arial"/>
          <w:sz w:val="22"/>
          <w:szCs w:val="22"/>
        </w:rPr>
        <w:t xml:space="preserve">du quartier </w:t>
      </w:r>
      <w:bookmarkStart w:id="0" w:name="_GoBack"/>
      <w:bookmarkEnd w:id="0"/>
      <w:r w:rsidR="00313E70">
        <w:rPr>
          <w:rFonts w:ascii="Arial" w:hAnsi="Arial" w:cs="Arial"/>
          <w:sz w:val="22"/>
          <w:szCs w:val="22"/>
        </w:rPr>
        <w:t xml:space="preserve">et de </w:t>
      </w:r>
      <w:r w:rsidR="00CD3D1B">
        <w:rPr>
          <w:rFonts w:ascii="Arial" w:hAnsi="Arial" w:cs="Arial"/>
          <w:sz w:val="22"/>
          <w:szCs w:val="22"/>
        </w:rPr>
        <w:t>prolonger le bail qui le lie à l’actuelle gérance du café Le Coq.</w:t>
      </w:r>
    </w:p>
    <w:p w14:paraId="252DFC3E" w14:textId="77777777" w:rsidR="00110844" w:rsidRPr="00F736C9" w:rsidRDefault="00110844" w:rsidP="0011084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9C587D" w14:textId="77777777" w:rsidR="000219C1" w:rsidRPr="00F736C9" w:rsidRDefault="000219C1" w:rsidP="000219C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EDB7B1" w14:textId="0D7C7911" w:rsidR="000219C1" w:rsidRPr="00C23C19" w:rsidRDefault="009771B1" w:rsidP="000219C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Audrey Lhoest</w:t>
      </w:r>
      <w:r w:rsidR="00E359A7">
        <w:rPr>
          <w:rFonts w:ascii="Arial" w:hAnsi="Arial" w:cs="Arial"/>
          <w:bCs/>
          <w:i/>
        </w:rPr>
        <w:t xml:space="preserve"> , conseillère communale et cheffe de groupe </w:t>
      </w:r>
      <w:r w:rsidR="00A62CFE">
        <w:rPr>
          <w:rFonts w:ascii="Arial" w:hAnsi="Arial" w:cs="Arial"/>
          <w:bCs/>
          <w:i/>
        </w:rPr>
        <w:t>Ecolo</w:t>
      </w:r>
    </w:p>
    <w:p w14:paraId="64ED4EC0" w14:textId="3AC0D9C5" w:rsidR="0043268D" w:rsidRPr="00F736C9" w:rsidRDefault="0043268D" w:rsidP="00196F54">
      <w:pPr>
        <w:rPr>
          <w:rFonts w:ascii="Arial" w:hAnsi="Arial" w:cs="Arial"/>
        </w:rPr>
      </w:pPr>
    </w:p>
    <w:sectPr w:rsidR="0043268D" w:rsidRPr="00F736C9" w:rsidSect="00CC6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ADE"/>
    <w:multiLevelType w:val="hybridMultilevel"/>
    <w:tmpl w:val="EAFC5C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F1A11"/>
    <w:multiLevelType w:val="hybridMultilevel"/>
    <w:tmpl w:val="8410E7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5663"/>
    <w:multiLevelType w:val="hybridMultilevel"/>
    <w:tmpl w:val="D83405C2"/>
    <w:lvl w:ilvl="0" w:tplc="040C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08A2D2F"/>
    <w:multiLevelType w:val="hybridMultilevel"/>
    <w:tmpl w:val="44387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55A4F"/>
    <w:multiLevelType w:val="hybridMultilevel"/>
    <w:tmpl w:val="A85A33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3306D"/>
    <w:multiLevelType w:val="hybridMultilevel"/>
    <w:tmpl w:val="FB94F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C2148"/>
    <w:multiLevelType w:val="hybridMultilevel"/>
    <w:tmpl w:val="9F5E7D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4"/>
    <w:rsid w:val="000056C1"/>
    <w:rsid w:val="000219C1"/>
    <w:rsid w:val="00026C6D"/>
    <w:rsid w:val="00035A7C"/>
    <w:rsid w:val="000C44F8"/>
    <w:rsid w:val="000E582F"/>
    <w:rsid w:val="000F3237"/>
    <w:rsid w:val="00101B13"/>
    <w:rsid w:val="00110844"/>
    <w:rsid w:val="00196F54"/>
    <w:rsid w:val="001B6994"/>
    <w:rsid w:val="001F4F0A"/>
    <w:rsid w:val="00261A59"/>
    <w:rsid w:val="00285700"/>
    <w:rsid w:val="002A33A4"/>
    <w:rsid w:val="002A4654"/>
    <w:rsid w:val="002E1EA6"/>
    <w:rsid w:val="00313E70"/>
    <w:rsid w:val="00335FFC"/>
    <w:rsid w:val="00357D74"/>
    <w:rsid w:val="00386266"/>
    <w:rsid w:val="003A6A49"/>
    <w:rsid w:val="003B4B48"/>
    <w:rsid w:val="003F16AE"/>
    <w:rsid w:val="0043268D"/>
    <w:rsid w:val="004520E2"/>
    <w:rsid w:val="00461946"/>
    <w:rsid w:val="005047F0"/>
    <w:rsid w:val="005143E6"/>
    <w:rsid w:val="005B3B1C"/>
    <w:rsid w:val="005D0132"/>
    <w:rsid w:val="006D5D1D"/>
    <w:rsid w:val="006E6705"/>
    <w:rsid w:val="0070529A"/>
    <w:rsid w:val="007173EE"/>
    <w:rsid w:val="00726A1E"/>
    <w:rsid w:val="00781510"/>
    <w:rsid w:val="00842ECF"/>
    <w:rsid w:val="008F0C61"/>
    <w:rsid w:val="008F3C0E"/>
    <w:rsid w:val="00923417"/>
    <w:rsid w:val="00940B33"/>
    <w:rsid w:val="00961D6E"/>
    <w:rsid w:val="009771B1"/>
    <w:rsid w:val="00992543"/>
    <w:rsid w:val="009A68BC"/>
    <w:rsid w:val="009C79C4"/>
    <w:rsid w:val="009D7275"/>
    <w:rsid w:val="00A0118E"/>
    <w:rsid w:val="00A107B5"/>
    <w:rsid w:val="00A62CFE"/>
    <w:rsid w:val="00A979F6"/>
    <w:rsid w:val="00AC2BAA"/>
    <w:rsid w:val="00B1154C"/>
    <w:rsid w:val="00B51C45"/>
    <w:rsid w:val="00B55D15"/>
    <w:rsid w:val="00B645DC"/>
    <w:rsid w:val="00B83BB4"/>
    <w:rsid w:val="00BA0A71"/>
    <w:rsid w:val="00BA3699"/>
    <w:rsid w:val="00BD2A47"/>
    <w:rsid w:val="00C23C19"/>
    <w:rsid w:val="00CA11A6"/>
    <w:rsid w:val="00CA5840"/>
    <w:rsid w:val="00CA61A2"/>
    <w:rsid w:val="00CB0F37"/>
    <w:rsid w:val="00CB19E6"/>
    <w:rsid w:val="00CC661F"/>
    <w:rsid w:val="00CD3D1B"/>
    <w:rsid w:val="00CF4381"/>
    <w:rsid w:val="00D2303F"/>
    <w:rsid w:val="00D57EE2"/>
    <w:rsid w:val="00DA0146"/>
    <w:rsid w:val="00DD4480"/>
    <w:rsid w:val="00DE7F72"/>
    <w:rsid w:val="00E359A7"/>
    <w:rsid w:val="00EB4018"/>
    <w:rsid w:val="00EF3273"/>
    <w:rsid w:val="00F736C9"/>
    <w:rsid w:val="00F86F8B"/>
    <w:rsid w:val="00F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92A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9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1A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9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1A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1183</Characters>
  <Application>Microsoft Macintosh Word</Application>
  <DocSecurity>0</DocSecurity>
  <Lines>28</Lines>
  <Paragraphs>6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35</cp:revision>
  <dcterms:created xsi:type="dcterms:W3CDTF">2017-09-30T08:22:00Z</dcterms:created>
  <dcterms:modified xsi:type="dcterms:W3CDTF">2017-10-20T11:59:00Z</dcterms:modified>
</cp:coreProperties>
</file>