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1F0A0" w14:textId="4CC0A5D9" w:rsidR="00554740" w:rsidRPr="00554740" w:rsidRDefault="00554740" w:rsidP="00554740">
      <w:pPr>
        <w:jc w:val="center"/>
        <w:rPr>
          <w:b/>
          <w:u w:val="single"/>
        </w:rPr>
      </w:pPr>
      <w:r w:rsidRPr="00554740">
        <w:rPr>
          <w:b/>
          <w:u w:val="single"/>
        </w:rPr>
        <w:t xml:space="preserve">Motion inscrivant </w:t>
      </w:r>
      <w:r w:rsidR="00093C9B">
        <w:rPr>
          <w:b/>
          <w:u w:val="single"/>
        </w:rPr>
        <w:t>la Commune d’</w:t>
      </w:r>
      <w:r w:rsidRPr="00554740">
        <w:rPr>
          <w:b/>
          <w:u w:val="single"/>
        </w:rPr>
        <w:t xml:space="preserve">Ixelles dans une stratégie </w:t>
      </w:r>
      <w:r w:rsidR="00093C9B">
        <w:rPr>
          <w:b/>
          <w:u w:val="single"/>
        </w:rPr>
        <w:t xml:space="preserve">globale et </w:t>
      </w:r>
      <w:r w:rsidRPr="00554740">
        <w:rPr>
          <w:b/>
          <w:u w:val="single"/>
        </w:rPr>
        <w:t xml:space="preserve">concertée </w:t>
      </w:r>
      <w:r w:rsidR="00093C9B">
        <w:rPr>
          <w:b/>
          <w:u w:val="single"/>
        </w:rPr>
        <w:t xml:space="preserve"> </w:t>
      </w:r>
      <w:r w:rsidRPr="00554740">
        <w:rPr>
          <w:b/>
          <w:u w:val="single"/>
        </w:rPr>
        <w:t xml:space="preserve">face aux conséquences économiques </w:t>
      </w:r>
      <w:r w:rsidR="00093C9B">
        <w:rPr>
          <w:b/>
          <w:u w:val="single"/>
        </w:rPr>
        <w:t xml:space="preserve">et sociales </w:t>
      </w:r>
      <w:r w:rsidRPr="00554740">
        <w:rPr>
          <w:b/>
          <w:u w:val="single"/>
        </w:rPr>
        <w:t>de l’urgence sanitaire liée au  COVID</w:t>
      </w:r>
      <w:r w:rsidR="00093C9B">
        <w:rPr>
          <w:b/>
          <w:u w:val="single"/>
        </w:rPr>
        <w:t>-</w:t>
      </w:r>
      <w:r w:rsidRPr="00554740">
        <w:rPr>
          <w:b/>
          <w:u w:val="single"/>
        </w:rPr>
        <w:t>19</w:t>
      </w:r>
    </w:p>
    <w:p w14:paraId="09890790" w14:textId="77777777" w:rsidR="00554740" w:rsidRPr="00554740" w:rsidRDefault="00554740" w:rsidP="00554740">
      <w:pPr>
        <w:jc w:val="center"/>
        <w:rPr>
          <w:b/>
          <w:u w:val="single"/>
        </w:rPr>
      </w:pPr>
    </w:p>
    <w:p w14:paraId="6FD2DF8F" w14:textId="0D95D697" w:rsidR="00554740" w:rsidRDefault="00554740" w:rsidP="00554740">
      <w:pPr>
        <w:jc w:val="center"/>
        <w:rPr>
          <w:b/>
          <w:u w:val="single"/>
        </w:rPr>
      </w:pPr>
      <w:r w:rsidRPr="00554740">
        <w:rPr>
          <w:b/>
          <w:u w:val="single"/>
        </w:rPr>
        <w:t>CC du 28 mai 2020</w:t>
      </w:r>
      <w:r w:rsidR="00A75203">
        <w:rPr>
          <w:b/>
          <w:u w:val="single"/>
        </w:rPr>
        <w:t xml:space="preserve">, </w:t>
      </w:r>
      <w:r w:rsidRPr="00554740">
        <w:rPr>
          <w:b/>
          <w:u w:val="single"/>
        </w:rPr>
        <w:t>Intervention ECOLO-GROEN !</w:t>
      </w:r>
    </w:p>
    <w:p w14:paraId="4CB240DB" w14:textId="6D6EFF7A" w:rsidR="00774236" w:rsidRDefault="00774236" w:rsidP="00554740">
      <w:pPr>
        <w:jc w:val="center"/>
        <w:rPr>
          <w:b/>
          <w:u w:val="single"/>
        </w:rPr>
      </w:pPr>
      <w:r>
        <w:rPr>
          <w:b/>
          <w:u w:val="single"/>
        </w:rPr>
        <w:t>Marie-Carmen Bex</w:t>
      </w:r>
    </w:p>
    <w:p w14:paraId="07D75129" w14:textId="77777777" w:rsidR="00554740" w:rsidRDefault="00554740"/>
    <w:p w14:paraId="6A514E0F" w14:textId="77777777" w:rsidR="00554740" w:rsidRDefault="00554740"/>
    <w:p w14:paraId="4C2C902E" w14:textId="2C5CE1ED" w:rsidR="00554740" w:rsidRPr="00774236" w:rsidRDefault="00194D88" w:rsidP="00774236">
      <w:pPr>
        <w:spacing w:line="276" w:lineRule="auto"/>
        <w:jc w:val="both"/>
      </w:pPr>
      <w:r w:rsidRPr="00774236">
        <w:t xml:space="preserve">L’urgence </w:t>
      </w:r>
      <w:r w:rsidR="00554740" w:rsidRPr="00774236">
        <w:t xml:space="preserve">sanitaire </w:t>
      </w:r>
      <w:r w:rsidRPr="00774236">
        <w:t>à laquelle nous avons dû tous faire face à partir du 13 mars 2020, personne n’y était préparé.</w:t>
      </w:r>
    </w:p>
    <w:p w14:paraId="63D8C10F" w14:textId="7F4AF1D9" w:rsidR="00194D88" w:rsidRPr="00774236" w:rsidRDefault="00194D88" w:rsidP="00774236">
      <w:pPr>
        <w:spacing w:line="276" w:lineRule="auto"/>
        <w:jc w:val="both"/>
      </w:pPr>
      <w:r w:rsidRPr="00774236">
        <w:t xml:space="preserve">Grâce au personnel soignant et à notre système de santé, nous avons </w:t>
      </w:r>
      <w:r w:rsidR="00CA3C5C" w:rsidRPr="00774236">
        <w:t>pu</w:t>
      </w:r>
      <w:r w:rsidRPr="00774236">
        <w:t xml:space="preserve"> </w:t>
      </w:r>
      <w:r w:rsidR="00CA3C5C" w:rsidRPr="00774236">
        <w:t xml:space="preserve">éviter le pire </w:t>
      </w:r>
      <w:r w:rsidRPr="00774236">
        <w:t>et nous tenons à remercier à ce</w:t>
      </w:r>
      <w:r w:rsidR="00774236">
        <w:t>tte occasion</w:t>
      </w:r>
      <w:r w:rsidRPr="00774236">
        <w:t xml:space="preserve"> toutes les personnes en première ligne : le personnel soignant</w:t>
      </w:r>
      <w:r w:rsidR="00736921" w:rsidRPr="00774236">
        <w:t xml:space="preserve"> bien entendu</w:t>
      </w:r>
      <w:r w:rsidRPr="00774236">
        <w:t>, mais aussi les travailleurs de</w:t>
      </w:r>
      <w:r w:rsidR="00736921" w:rsidRPr="00774236">
        <w:t xml:space="preserve"> première ligne qui ont continué</w:t>
      </w:r>
      <w:r w:rsidRPr="00774236">
        <w:t xml:space="preserve"> à assurer</w:t>
      </w:r>
      <w:r w:rsidR="00736921" w:rsidRPr="00774236">
        <w:t xml:space="preserve"> </w:t>
      </w:r>
      <w:r w:rsidRPr="00774236">
        <w:t>les services</w:t>
      </w:r>
      <w:r w:rsidR="00736921" w:rsidRPr="00774236">
        <w:t xml:space="preserve"> </w:t>
      </w:r>
      <w:r w:rsidRPr="00774236">
        <w:t>essentiels durant cette crise.</w:t>
      </w:r>
    </w:p>
    <w:p w14:paraId="2991B32D" w14:textId="77777777" w:rsidR="00736921" w:rsidRPr="00774236" w:rsidRDefault="00736921" w:rsidP="00774236">
      <w:pPr>
        <w:spacing w:line="276" w:lineRule="auto"/>
        <w:jc w:val="both"/>
      </w:pPr>
    </w:p>
    <w:p w14:paraId="0D73431B" w14:textId="274FD650" w:rsidR="00194D88" w:rsidRPr="00774236" w:rsidRDefault="00194D88" w:rsidP="00774236">
      <w:pPr>
        <w:spacing w:line="276" w:lineRule="auto"/>
        <w:jc w:val="both"/>
      </w:pPr>
      <w:r w:rsidRPr="00774236">
        <w:t>Cela a nécessité aussi une adaptation sans précédent des conditions de travail</w:t>
      </w:r>
      <w:r w:rsidR="00736921" w:rsidRPr="00774236">
        <w:t>, notamment au niveau communal,</w:t>
      </w:r>
      <w:r w:rsidRPr="00774236">
        <w:t xml:space="preserve"> afin de pouvoir continuer à assurer les services à la population ixellois</w:t>
      </w:r>
      <w:r w:rsidR="00736921" w:rsidRPr="00774236">
        <w:t>e</w:t>
      </w:r>
      <w:r w:rsidRPr="00774236">
        <w:t xml:space="preserve"> et nous remercions à ce titre l’ensemble des services communaux </w:t>
      </w:r>
      <w:r w:rsidR="005C34C5" w:rsidRPr="00774236">
        <w:t xml:space="preserve">et du CPAS </w:t>
      </w:r>
      <w:r w:rsidRPr="00774236">
        <w:t xml:space="preserve">pour </w:t>
      </w:r>
      <w:r w:rsidR="00CA3C5C" w:rsidRPr="00774236">
        <w:t xml:space="preserve">leur adaptation et </w:t>
      </w:r>
      <w:r w:rsidRPr="00774236">
        <w:t xml:space="preserve">leur travail, rendus </w:t>
      </w:r>
      <w:r w:rsidR="00CA3C5C" w:rsidRPr="00774236">
        <w:t xml:space="preserve">parfois </w:t>
      </w:r>
      <w:r w:rsidRPr="00774236">
        <w:t>dans des conditions extrêmement difficiles.</w:t>
      </w:r>
    </w:p>
    <w:p w14:paraId="19E21071" w14:textId="77777777" w:rsidR="00194D88" w:rsidRPr="00774236" w:rsidRDefault="00194D88" w:rsidP="00774236">
      <w:pPr>
        <w:spacing w:line="276" w:lineRule="auto"/>
        <w:jc w:val="both"/>
      </w:pPr>
    </w:p>
    <w:p w14:paraId="109D8A48" w14:textId="5DC4681D" w:rsidR="00554740" w:rsidRPr="00774236" w:rsidRDefault="00736921" w:rsidP="00774236">
      <w:pPr>
        <w:spacing w:line="276" w:lineRule="auto"/>
        <w:jc w:val="both"/>
      </w:pPr>
      <w:r w:rsidRPr="00774236">
        <w:t>Le Collège des B</w:t>
      </w:r>
      <w:r w:rsidR="00554740" w:rsidRPr="00774236">
        <w:t>ourgmestre et Echevins, dans l’urgence imposée par la crise, a pris les mesures qui s’imposai</w:t>
      </w:r>
      <w:r w:rsidR="001E3A90" w:rsidRPr="00774236">
        <w:t>en</w:t>
      </w:r>
      <w:r w:rsidR="00554740" w:rsidRPr="00774236">
        <w:t>t et a pu réagir face à l’imprévisible</w:t>
      </w:r>
      <w:r w:rsidRPr="00774236">
        <w:t>,</w:t>
      </w:r>
      <w:r w:rsidR="00554740" w:rsidRPr="00774236">
        <w:t xml:space="preserve"> e</w:t>
      </w:r>
      <w:r w:rsidR="00194D88" w:rsidRPr="00774236">
        <w:t>n apportant son soutien à la po</w:t>
      </w:r>
      <w:r w:rsidR="00554740" w:rsidRPr="00774236">
        <w:t>p</w:t>
      </w:r>
      <w:r w:rsidR="001E3A90" w:rsidRPr="00774236">
        <w:t>ulation de différentes manières. La motion reprend toutes les mesures</w:t>
      </w:r>
      <w:r w:rsidR="00A75203" w:rsidRPr="00774236">
        <w:t>,</w:t>
      </w:r>
      <w:r w:rsidR="001E3A90" w:rsidRPr="00774236">
        <w:t xml:space="preserve"> et je ne vais pas toutes les citer ici</w:t>
      </w:r>
      <w:r w:rsidR="00A75203" w:rsidRPr="00774236">
        <w:t>,</w:t>
      </w:r>
      <w:r w:rsidR="001E3A90" w:rsidRPr="00774236">
        <w:t xml:space="preserve"> mais juste rappeler ce</w:t>
      </w:r>
      <w:r w:rsidRPr="00774236">
        <w:t xml:space="preserve">rtains principes </w:t>
      </w:r>
      <w:r w:rsidR="001E3A90" w:rsidRPr="00774236">
        <w:t xml:space="preserve">qui </w:t>
      </w:r>
      <w:r w:rsidRPr="00774236">
        <w:t>ont</w:t>
      </w:r>
      <w:r w:rsidR="001E3A90" w:rsidRPr="00774236">
        <w:t xml:space="preserve"> prévalu </w:t>
      </w:r>
      <w:r w:rsidR="00554740" w:rsidRPr="00774236">
        <w:t xml:space="preserve">: </w:t>
      </w:r>
    </w:p>
    <w:p w14:paraId="3CCEEE07" w14:textId="77777777" w:rsidR="00736921" w:rsidRPr="00774236" w:rsidRDefault="00736921" w:rsidP="00774236">
      <w:pPr>
        <w:spacing w:line="276" w:lineRule="auto"/>
        <w:jc w:val="both"/>
      </w:pPr>
    </w:p>
    <w:p w14:paraId="06CEADB9" w14:textId="52DB12BA" w:rsidR="00554740" w:rsidRPr="00774236" w:rsidRDefault="00736921" w:rsidP="00774236">
      <w:pPr>
        <w:spacing w:line="276" w:lineRule="auto"/>
        <w:jc w:val="both"/>
      </w:pPr>
      <w:r w:rsidRPr="00774236">
        <w:t xml:space="preserve">1. </w:t>
      </w:r>
      <w:r w:rsidR="001E3A90" w:rsidRPr="00774236">
        <w:t xml:space="preserve">avec le CPAS, </w:t>
      </w:r>
      <w:r w:rsidR="00CA3C5C" w:rsidRPr="00774236">
        <w:t xml:space="preserve">en première ligne et </w:t>
      </w:r>
      <w:r w:rsidR="001E3A90" w:rsidRPr="00774236">
        <w:t xml:space="preserve">dont les maisons de repos ont été durement touchées, </w:t>
      </w:r>
      <w:r w:rsidR="005C34C5" w:rsidRPr="00774236">
        <w:t xml:space="preserve">rappelons-le, </w:t>
      </w:r>
      <w:r w:rsidR="001E3A90" w:rsidRPr="00774236">
        <w:rPr>
          <w:b/>
        </w:rPr>
        <w:t>soutenir de manière particulière les publics les plus fragiles</w:t>
      </w:r>
      <w:r w:rsidR="001E3A90" w:rsidRPr="00774236">
        <w:t xml:space="preserve"> (personnes agées, démunies</w:t>
      </w:r>
      <w:r w:rsidR="00CA3C5C" w:rsidRPr="00774236">
        <w:t>, etc.</w:t>
      </w:r>
      <w:r w:rsidR="001E3A90" w:rsidRPr="00774236">
        <w:t xml:space="preserve">) </w:t>
      </w:r>
      <w:r w:rsidR="00CA3C5C" w:rsidRPr="00774236">
        <w:t xml:space="preserve">via </w:t>
      </w:r>
      <w:r w:rsidR="00A75203" w:rsidRPr="00774236">
        <w:t xml:space="preserve">des soins, </w:t>
      </w:r>
      <w:r w:rsidR="00CA3C5C" w:rsidRPr="00774236">
        <w:t xml:space="preserve">la </w:t>
      </w:r>
      <w:r w:rsidR="005C34C5" w:rsidRPr="00774236">
        <w:t xml:space="preserve">distribution de repas, de masques, </w:t>
      </w:r>
      <w:r w:rsidR="00CA3C5C" w:rsidRPr="00774236">
        <w:t xml:space="preserve">un </w:t>
      </w:r>
      <w:r w:rsidR="005C34C5" w:rsidRPr="00774236">
        <w:t xml:space="preserve">numéro gratuit, </w:t>
      </w:r>
      <w:r w:rsidR="001E3A90" w:rsidRPr="00774236">
        <w:t xml:space="preserve">et </w:t>
      </w:r>
      <w:r w:rsidRPr="00774236">
        <w:t xml:space="preserve">un soutien </w:t>
      </w:r>
      <w:r w:rsidR="00CA3C5C" w:rsidRPr="00774236">
        <w:t>à</w:t>
      </w:r>
      <w:r w:rsidRPr="00774236">
        <w:t xml:space="preserve"> beaucoup d’</w:t>
      </w:r>
      <w:r w:rsidR="001E3A90" w:rsidRPr="00774236">
        <w:t>action</w:t>
      </w:r>
      <w:r w:rsidRPr="00774236">
        <w:t>s</w:t>
      </w:r>
      <w:r w:rsidR="001E3A90" w:rsidRPr="00774236">
        <w:t xml:space="preserve"> de solidarité. A</w:t>
      </w:r>
      <w:r w:rsidR="005C34C5" w:rsidRPr="00774236">
        <w:t xml:space="preserve"> </w:t>
      </w:r>
      <w:r w:rsidR="001E3A90" w:rsidRPr="00774236">
        <w:t>ce titre,</w:t>
      </w:r>
      <w:r w:rsidR="005C34C5" w:rsidRPr="00774236">
        <w:t xml:space="preserve"> Ixelles a vu se développer </w:t>
      </w:r>
      <w:r w:rsidRPr="00774236">
        <w:t xml:space="preserve">une </w:t>
      </w:r>
      <w:r w:rsidR="005C34C5" w:rsidRPr="00774236">
        <w:t>multitude d’actions de solidarité, la population a été formidable lors du confinement et dans son aide apportée aux plus faibles</w:t>
      </w:r>
      <w:r w:rsidRPr="00774236">
        <w:t> ;</w:t>
      </w:r>
    </w:p>
    <w:p w14:paraId="698E4CCB" w14:textId="77777777" w:rsidR="00736921" w:rsidRPr="00774236" w:rsidRDefault="00736921" w:rsidP="00774236">
      <w:pPr>
        <w:spacing w:line="276" w:lineRule="auto"/>
        <w:jc w:val="both"/>
      </w:pPr>
    </w:p>
    <w:p w14:paraId="7B7DCFE2" w14:textId="497A5B5F" w:rsidR="00554740" w:rsidRPr="00774236" w:rsidRDefault="00736921" w:rsidP="00774236">
      <w:pPr>
        <w:spacing w:line="276" w:lineRule="auto"/>
        <w:jc w:val="both"/>
      </w:pPr>
      <w:r w:rsidRPr="00774236">
        <w:t xml:space="preserve">2. </w:t>
      </w:r>
      <w:r w:rsidR="005C34C5" w:rsidRPr="00774236">
        <w:rPr>
          <w:b/>
        </w:rPr>
        <w:t>soutenir les secteurs les plus impactés</w:t>
      </w:r>
      <w:r w:rsidR="00A75203" w:rsidRPr="00774236">
        <w:rPr>
          <w:b/>
        </w:rPr>
        <w:t xml:space="preserve"> économiquement</w:t>
      </w:r>
      <w:r w:rsidR="005C34C5" w:rsidRPr="00774236">
        <w:t>. Du jour au lendemain, l’HORECA, la culture, l’événementiel, le sport, les activités extra-sc</w:t>
      </w:r>
      <w:r w:rsidRPr="00774236">
        <w:t>o</w:t>
      </w:r>
      <w:r w:rsidR="005C34C5" w:rsidRPr="00774236">
        <w:t>laires, etc. ont dû fermer leurs portes. C</w:t>
      </w:r>
      <w:r w:rsidRPr="00774236">
        <w:t>ela a été</w:t>
      </w:r>
      <w:r w:rsidR="005C34C5" w:rsidRPr="00774236">
        <w:t xml:space="preserve"> brutal. </w:t>
      </w:r>
      <w:r w:rsidRPr="00774236">
        <w:t>Mais t</w:t>
      </w:r>
      <w:r w:rsidR="005C34C5" w:rsidRPr="00774236">
        <w:t xml:space="preserve">rès vite, le Collège a voulu leur apporter un soutien via un fonds de relance, </w:t>
      </w:r>
      <w:r w:rsidRPr="00774236">
        <w:t>en mettant</w:t>
      </w:r>
      <w:r w:rsidR="005C34C5" w:rsidRPr="00774236">
        <w:t xml:space="preserve"> l’accent sur l’e-commerce local via la campagne TAKE AWAY, la plateforme #MaZone et des formations organisées par </w:t>
      </w:r>
      <w:r w:rsidR="00A75203" w:rsidRPr="00774236">
        <w:t>E</w:t>
      </w:r>
      <w:r w:rsidR="005C34C5" w:rsidRPr="00774236">
        <w:t>ntreprendre XXL</w:t>
      </w:r>
      <w:r w:rsidR="00CA3C5C" w:rsidRPr="00774236">
        <w:t xml:space="preserve"> par exemple</w:t>
      </w:r>
      <w:r w:rsidR="005C34C5" w:rsidRPr="00774236">
        <w:t xml:space="preserve">. </w:t>
      </w:r>
      <w:r w:rsidRPr="00774236">
        <w:t>Et cela a été complété</w:t>
      </w:r>
      <w:r w:rsidR="005C34C5" w:rsidRPr="00774236">
        <w:t xml:space="preserve"> par toutes une série de mesures économiques de soutien aux acteurs ixellois, de l’HORECA mais pas seulement.  Et ceci en se concertant </w:t>
      </w:r>
      <w:r w:rsidRPr="00774236">
        <w:t xml:space="preserve">aussi </w:t>
      </w:r>
      <w:r w:rsidR="005C34C5" w:rsidRPr="00774236">
        <w:t>de manière continue avec les secteurs p</w:t>
      </w:r>
      <w:r w:rsidRPr="00774236">
        <w:t>o</w:t>
      </w:r>
      <w:r w:rsidR="005C34C5" w:rsidRPr="00774236">
        <w:t>ur comprendre au mieux leurs difficultés</w:t>
      </w:r>
      <w:r w:rsidR="00A75203" w:rsidRPr="00774236">
        <w:t xml:space="preserve"> et besoins</w:t>
      </w:r>
      <w:r w:rsidR="005C34C5" w:rsidRPr="00774236">
        <w:t>.</w:t>
      </w:r>
      <w:r w:rsidR="00774236">
        <w:t xml:space="preserve"> </w:t>
      </w:r>
      <w:bookmarkStart w:id="0" w:name="_GoBack"/>
      <w:bookmarkEnd w:id="0"/>
      <w:r w:rsidR="00194D88" w:rsidRPr="00774236">
        <w:t>Ces mesu</w:t>
      </w:r>
      <w:r w:rsidR="005C34C5" w:rsidRPr="00774236">
        <w:t>res ont été importantes et appré</w:t>
      </w:r>
      <w:r w:rsidR="00194D88" w:rsidRPr="00774236">
        <w:t>ciées et il convient de poursuivre, tant que faire se peut, les initiatives prises.</w:t>
      </w:r>
    </w:p>
    <w:p w14:paraId="249CF954" w14:textId="77777777" w:rsidR="00554740" w:rsidRPr="00774236" w:rsidRDefault="00554740" w:rsidP="00774236">
      <w:pPr>
        <w:spacing w:line="276" w:lineRule="auto"/>
        <w:jc w:val="both"/>
      </w:pPr>
    </w:p>
    <w:p w14:paraId="3515D878" w14:textId="03AD6B8F" w:rsidR="00554740" w:rsidRPr="00774236" w:rsidRDefault="00554740" w:rsidP="00774236">
      <w:pPr>
        <w:spacing w:line="276" w:lineRule="auto"/>
        <w:jc w:val="both"/>
      </w:pPr>
      <w:r w:rsidRPr="00774236">
        <w:lastRenderedPageBreak/>
        <w:t xml:space="preserve">Maintenant, le plus dur reste </w:t>
      </w:r>
      <w:r w:rsidR="00CA3C5C" w:rsidRPr="00774236">
        <w:t xml:space="preserve">encore </w:t>
      </w:r>
      <w:r w:rsidRPr="00774236">
        <w:t>à venir, car il faudra gérer les conséquences à court, moyen et long termes de cette crise.</w:t>
      </w:r>
      <w:r w:rsidR="00194D88" w:rsidRPr="00774236">
        <w:t xml:space="preserve"> Cela a entrainé un arrêt complet de quasi toutes les activités </w:t>
      </w:r>
      <w:r w:rsidR="00CA3C5C" w:rsidRPr="00774236">
        <w:t>(</w:t>
      </w:r>
      <w:r w:rsidR="00194D88" w:rsidRPr="00774236">
        <w:t>économiques</w:t>
      </w:r>
      <w:r w:rsidR="00CA3C5C" w:rsidRPr="00774236">
        <w:t xml:space="preserve">, </w:t>
      </w:r>
      <w:r w:rsidR="00194D88" w:rsidRPr="00774236">
        <w:t>sociales, culturelles, sportives et familiales</w:t>
      </w:r>
      <w:r w:rsidR="00CA3C5C" w:rsidRPr="00774236">
        <w:t>)</w:t>
      </w:r>
      <w:r w:rsidR="00194D88" w:rsidRPr="00774236">
        <w:t xml:space="preserve">. Avec des conséquences </w:t>
      </w:r>
      <w:r w:rsidR="00736921" w:rsidRPr="00774236">
        <w:t xml:space="preserve">que nous ne mesurons pas encore bien mais </w:t>
      </w:r>
      <w:r w:rsidR="00194D88" w:rsidRPr="00774236">
        <w:t>qui vont perdurer et auxquelles nous devron</w:t>
      </w:r>
      <w:r w:rsidR="00736921" w:rsidRPr="00774236">
        <w:t>s</w:t>
      </w:r>
      <w:r w:rsidR="00194D88" w:rsidRPr="00774236">
        <w:t xml:space="preserve"> être particulièrement attentifs dans les futures actions </w:t>
      </w:r>
      <w:r w:rsidR="00736921" w:rsidRPr="00774236">
        <w:t>à mener</w:t>
      </w:r>
      <w:r w:rsidR="00194D88" w:rsidRPr="00774236">
        <w:t>.</w:t>
      </w:r>
    </w:p>
    <w:p w14:paraId="221E3BFA" w14:textId="77777777" w:rsidR="00194D88" w:rsidRPr="00774236" w:rsidRDefault="00194D88" w:rsidP="00774236">
      <w:pPr>
        <w:spacing w:line="276" w:lineRule="auto"/>
        <w:jc w:val="both"/>
      </w:pPr>
    </w:p>
    <w:p w14:paraId="7CEFAB20" w14:textId="7A0C8C55" w:rsidR="001E3A90" w:rsidRPr="00774236" w:rsidRDefault="00194D88" w:rsidP="00774236">
      <w:pPr>
        <w:spacing w:line="276" w:lineRule="auto"/>
        <w:jc w:val="both"/>
        <w:rPr>
          <w:b/>
        </w:rPr>
      </w:pPr>
      <w:r w:rsidRPr="00774236">
        <w:t>Ce</w:t>
      </w:r>
      <w:r w:rsidR="00736921" w:rsidRPr="00774236">
        <w:t>tte</w:t>
      </w:r>
      <w:r w:rsidRPr="00774236">
        <w:t xml:space="preserve"> crise est aussi révélatrice de notre fonctionnement économique</w:t>
      </w:r>
      <w:r w:rsidR="001E3A90" w:rsidRPr="00774236">
        <w:t>, des limites de la globalisation</w:t>
      </w:r>
      <w:r w:rsidRPr="00774236">
        <w:t xml:space="preserve"> et nous inv</w:t>
      </w:r>
      <w:r w:rsidR="001E3A90" w:rsidRPr="00774236">
        <w:t xml:space="preserve">ite à en tirer </w:t>
      </w:r>
      <w:r w:rsidR="00A75203" w:rsidRPr="00774236">
        <w:t>l</w:t>
      </w:r>
      <w:r w:rsidR="001E3A90" w:rsidRPr="00774236">
        <w:t xml:space="preserve">es leçons. Nous sommes </w:t>
      </w:r>
      <w:r w:rsidR="00736921" w:rsidRPr="00774236">
        <w:t xml:space="preserve">ainsi </w:t>
      </w:r>
      <w:r w:rsidR="001E3A90" w:rsidRPr="00774236">
        <w:t xml:space="preserve">à un tournant et </w:t>
      </w:r>
      <w:r w:rsidR="00A75203" w:rsidRPr="00774236">
        <w:t xml:space="preserve">devant des choix : </w:t>
      </w:r>
      <w:r w:rsidR="001E3A90" w:rsidRPr="00774236">
        <w:t xml:space="preserve">le redéploiement économique peut être tournée vers des activités relocalisées et soutenables, avec des modes de production et de consommation sans impact sur l’environnement, une économie circulaire. </w:t>
      </w:r>
      <w:r w:rsidR="00736921" w:rsidRPr="00774236">
        <w:t>Et revenir à l’essentiel. C’est le choix qui a été résolument fait par notre Région</w:t>
      </w:r>
      <w:r w:rsidR="00A75203" w:rsidRPr="00774236">
        <w:t xml:space="preserve"> d’ailleurs</w:t>
      </w:r>
      <w:r w:rsidR="00736921" w:rsidRPr="00774236">
        <w:t xml:space="preserve">. Peut-être </w:t>
      </w:r>
      <w:r w:rsidR="00CA3C5C" w:rsidRPr="00774236">
        <w:t xml:space="preserve">aussi </w:t>
      </w:r>
      <w:r w:rsidR="00736921" w:rsidRPr="00774236">
        <w:t xml:space="preserve">par l’Europe, nous le saurons dans les semaines qui viennent. </w:t>
      </w:r>
      <w:r w:rsidR="00045DD2" w:rsidRPr="00774236">
        <w:rPr>
          <w:b/>
        </w:rPr>
        <w:t xml:space="preserve">Bref, </w:t>
      </w:r>
      <w:r w:rsidR="00CA3C5C" w:rsidRPr="00774236">
        <w:rPr>
          <w:b/>
        </w:rPr>
        <w:t xml:space="preserve">il nous faut </w:t>
      </w:r>
      <w:r w:rsidR="00045DD2" w:rsidRPr="00774236">
        <w:rPr>
          <w:b/>
        </w:rPr>
        <w:t>un vrai et ambitieux Green Deal à mener à tous les niveaux de pouvoir.</w:t>
      </w:r>
    </w:p>
    <w:p w14:paraId="1184EB81" w14:textId="1CE91D7E" w:rsidR="00194D88" w:rsidRPr="00774236" w:rsidRDefault="00045DD2" w:rsidP="00774236">
      <w:pPr>
        <w:spacing w:line="276" w:lineRule="auto"/>
        <w:jc w:val="both"/>
      </w:pPr>
      <w:r w:rsidRPr="00774236">
        <w:t xml:space="preserve">Car on ne pourra y arriver que si des solidarités se nouent à tous les échelons, visant une politique </w:t>
      </w:r>
      <w:r w:rsidR="00CA3C5C" w:rsidRPr="00774236">
        <w:t xml:space="preserve">viable </w:t>
      </w:r>
      <w:r w:rsidR="00A75203" w:rsidRPr="00774236">
        <w:t>à</w:t>
      </w:r>
      <w:r w:rsidR="00CA3C5C" w:rsidRPr="00774236">
        <w:t xml:space="preserve"> long terme</w:t>
      </w:r>
      <w:r w:rsidR="00A75203" w:rsidRPr="00774236">
        <w:t xml:space="preserve"> et coordonnée</w:t>
      </w:r>
      <w:r w:rsidRPr="00774236">
        <w:t>.</w:t>
      </w:r>
    </w:p>
    <w:p w14:paraId="74C28289" w14:textId="77777777" w:rsidR="00CA3C5C" w:rsidRPr="00774236" w:rsidRDefault="00CA3C5C" w:rsidP="00774236">
      <w:pPr>
        <w:spacing w:line="276" w:lineRule="auto"/>
        <w:jc w:val="both"/>
      </w:pPr>
    </w:p>
    <w:p w14:paraId="334B7786" w14:textId="16F8C519" w:rsidR="00045DD2" w:rsidRPr="00774236" w:rsidRDefault="00045DD2" w:rsidP="00774236">
      <w:pPr>
        <w:spacing w:line="276" w:lineRule="auto"/>
        <w:jc w:val="both"/>
      </w:pPr>
      <w:r w:rsidRPr="00774236">
        <w:t>C’est l’esprit des d</w:t>
      </w:r>
      <w:r w:rsidR="00CA3C5C" w:rsidRPr="00774236">
        <w:t>e</w:t>
      </w:r>
      <w:r w:rsidRPr="00774236">
        <w:t xml:space="preserve">mandes </w:t>
      </w:r>
      <w:r w:rsidR="00A75203" w:rsidRPr="00774236">
        <w:t xml:space="preserve">qui sont </w:t>
      </w:r>
      <w:r w:rsidRPr="00774236">
        <w:t xml:space="preserve">faites </w:t>
      </w:r>
      <w:r w:rsidR="00A75203" w:rsidRPr="00774236">
        <w:t xml:space="preserve">ici </w:t>
      </w:r>
      <w:r w:rsidRPr="00774236">
        <w:t>aux niveau</w:t>
      </w:r>
      <w:r w:rsidR="00CA3C5C" w:rsidRPr="00774236">
        <w:t>x</w:t>
      </w:r>
      <w:r w:rsidRPr="00774236">
        <w:t xml:space="preserve"> régional, fédéral et européen : garantir un modèle de relance ambitieux, basée sur une transition environnementale, énergétique et numérique, qui puisse être le ciment d’un avenir serein et viable pour tous les habitants de cette planète.</w:t>
      </w:r>
      <w:r w:rsidR="00D164B2" w:rsidRPr="00774236">
        <w:t xml:space="preserve"> Cela passe par réinvestir l’économie réelle, locale et solidaire, dans une perspective de développement durable. </w:t>
      </w:r>
      <w:r w:rsidR="00CA3C5C" w:rsidRPr="00774236">
        <w:t>C’est r</w:t>
      </w:r>
      <w:r w:rsidR="00D164B2" w:rsidRPr="00774236">
        <w:t>emettre aussi l’équité et les services publics au centre des préoccupations.</w:t>
      </w:r>
      <w:r w:rsidRPr="00774236">
        <w:t xml:space="preserve">  </w:t>
      </w:r>
    </w:p>
    <w:p w14:paraId="71352A57" w14:textId="77777777" w:rsidR="00045DD2" w:rsidRPr="00774236" w:rsidRDefault="00045DD2" w:rsidP="00774236">
      <w:pPr>
        <w:spacing w:line="276" w:lineRule="auto"/>
        <w:jc w:val="both"/>
      </w:pPr>
    </w:p>
    <w:p w14:paraId="487AE42C" w14:textId="22D39B26" w:rsidR="00554740" w:rsidRPr="00774236" w:rsidRDefault="00CA3C5C" w:rsidP="00774236">
      <w:pPr>
        <w:spacing w:line="276" w:lineRule="auto"/>
        <w:jc w:val="both"/>
      </w:pPr>
      <w:r w:rsidRPr="00774236">
        <w:t xml:space="preserve">Cette crise a aussi été </w:t>
      </w:r>
      <w:r w:rsidR="00194D88" w:rsidRPr="00774236">
        <w:t xml:space="preserve">révélatrice de </w:t>
      </w:r>
      <w:r w:rsidRPr="00774236">
        <w:t>bien d’autres aspects</w:t>
      </w:r>
      <w:r w:rsidR="003430D9" w:rsidRPr="00774236">
        <w:t>, positifs cette fois-ci,</w:t>
      </w:r>
      <w:r w:rsidRPr="00774236">
        <w:t xml:space="preserve"> de notre vie en société : </w:t>
      </w:r>
      <w:r w:rsidR="00194D88" w:rsidRPr="00774236">
        <w:t>la solidarité qui s’est développée et l’importance des liens sociaux</w:t>
      </w:r>
      <w:r w:rsidRPr="00774236">
        <w:t xml:space="preserve"> ; la place </w:t>
      </w:r>
      <w:r w:rsidR="001E3A90" w:rsidRPr="00774236">
        <w:t>du non marchand et de la culture dans nos sociétés</w:t>
      </w:r>
      <w:r w:rsidRPr="00774236">
        <w:t xml:space="preserve"> ;  </w:t>
      </w:r>
      <w:r w:rsidR="00045DD2" w:rsidRPr="00774236">
        <w:t>Elle a aussi montré le besoin de pouvoir se réapproprier l’espace public de manière conviviale.</w:t>
      </w:r>
    </w:p>
    <w:p w14:paraId="55C10187" w14:textId="77777777" w:rsidR="00CA3C5C" w:rsidRPr="00774236" w:rsidRDefault="00CA3C5C" w:rsidP="00774236">
      <w:pPr>
        <w:spacing w:line="276" w:lineRule="auto"/>
        <w:jc w:val="both"/>
      </w:pPr>
    </w:p>
    <w:p w14:paraId="512025F2" w14:textId="6370E6A0" w:rsidR="00D164B2" w:rsidRPr="00774236" w:rsidRDefault="00D164B2" w:rsidP="00774236">
      <w:pPr>
        <w:spacing w:line="276" w:lineRule="auto"/>
        <w:jc w:val="both"/>
        <w:rPr>
          <w:b/>
        </w:rPr>
      </w:pPr>
      <w:r w:rsidRPr="00774236">
        <w:rPr>
          <w:b/>
        </w:rPr>
        <w:t>Beau</w:t>
      </w:r>
      <w:r w:rsidR="00CA3C5C" w:rsidRPr="00774236">
        <w:rPr>
          <w:b/>
        </w:rPr>
        <w:t>coup</w:t>
      </w:r>
      <w:r w:rsidRPr="00774236">
        <w:rPr>
          <w:b/>
        </w:rPr>
        <w:t xml:space="preserve"> de défis donc à court terme</w:t>
      </w:r>
      <w:r w:rsidR="00CA3C5C" w:rsidRPr="00774236">
        <w:rPr>
          <w:b/>
        </w:rPr>
        <w:t>,</w:t>
      </w:r>
      <w:r w:rsidRPr="00774236">
        <w:rPr>
          <w:b/>
        </w:rPr>
        <w:t xml:space="preserve"> pour tout d’abord et avant tout aider tout un chacun à se relever de cette crise et ensuite </w:t>
      </w:r>
      <w:r w:rsidR="00CA3C5C" w:rsidRPr="00774236">
        <w:rPr>
          <w:b/>
        </w:rPr>
        <w:t>afin de</w:t>
      </w:r>
      <w:r w:rsidRPr="00774236">
        <w:rPr>
          <w:b/>
        </w:rPr>
        <w:t xml:space="preserve"> construire à moyen et à long terme un avenir positif pour nos enfants</w:t>
      </w:r>
      <w:r w:rsidR="00CA3C5C" w:rsidRPr="00774236">
        <w:rPr>
          <w:b/>
        </w:rPr>
        <w:t xml:space="preserve"> et les générations futures</w:t>
      </w:r>
      <w:r w:rsidRPr="00774236">
        <w:rPr>
          <w:b/>
        </w:rPr>
        <w:t xml:space="preserve">. </w:t>
      </w:r>
    </w:p>
    <w:p w14:paraId="792CFE7A" w14:textId="77777777" w:rsidR="00774236" w:rsidRDefault="00774236" w:rsidP="00774236">
      <w:pPr>
        <w:spacing w:line="276" w:lineRule="auto"/>
        <w:jc w:val="both"/>
      </w:pPr>
    </w:p>
    <w:p w14:paraId="60ADFCD0" w14:textId="24A132DA" w:rsidR="00A75203" w:rsidRPr="00774236" w:rsidRDefault="00A75203" w:rsidP="00774236">
      <w:pPr>
        <w:spacing w:line="276" w:lineRule="auto"/>
        <w:jc w:val="both"/>
      </w:pPr>
      <w:r w:rsidRPr="00774236">
        <w:t xml:space="preserve">Ce sont donc les raisons pour lesquelles </w:t>
      </w:r>
      <w:r w:rsidR="003E3AB6" w:rsidRPr="00774236">
        <w:t xml:space="preserve">le groupe </w:t>
      </w:r>
      <w:r w:rsidRPr="00774236">
        <w:t>ECOLO-GROEN ! co-signe la motion déposée ce soir et nous nous réjouissons qu’une démarche commune entre tous les groupes d</w:t>
      </w:r>
      <w:r w:rsidR="003E3AB6" w:rsidRPr="00774236">
        <w:t>u</w:t>
      </w:r>
      <w:r w:rsidRPr="00774236">
        <w:t xml:space="preserve"> Conseil ait pu se dégager à cette occasion.</w:t>
      </w:r>
      <w:r w:rsidR="00774236">
        <w:t xml:space="preserve"> Nous voulons ainsi remercier l’ensemble des groupes pour cet esprit constructif et d’ouverture qui nous a permis d’aboutir à cette motion.</w:t>
      </w:r>
    </w:p>
    <w:sectPr w:rsidR="00A75203" w:rsidRPr="00774236" w:rsidSect="0049419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740"/>
    <w:rsid w:val="00045DD2"/>
    <w:rsid w:val="00093C9B"/>
    <w:rsid w:val="00194D88"/>
    <w:rsid w:val="001E3A90"/>
    <w:rsid w:val="003430D9"/>
    <w:rsid w:val="003E3AB6"/>
    <w:rsid w:val="0049419B"/>
    <w:rsid w:val="00554740"/>
    <w:rsid w:val="005C34C5"/>
    <w:rsid w:val="00736921"/>
    <w:rsid w:val="00774236"/>
    <w:rsid w:val="00A75203"/>
    <w:rsid w:val="00CA3C5C"/>
    <w:rsid w:val="00D164B2"/>
    <w:rsid w:val="00F41569"/>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284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828</Words>
  <Characters>4555</Characters>
  <Application>Microsoft Macintosh Word</Application>
  <DocSecurity>0</DocSecurity>
  <Lines>37</Lines>
  <Paragraphs>10</Paragraphs>
  <ScaleCrop>false</ScaleCrop>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 Marie-Carmen</dc:creator>
  <cp:keywords/>
  <dc:description/>
  <cp:lastModifiedBy>Bex Marie-Carmen</cp:lastModifiedBy>
  <cp:revision>3</cp:revision>
  <dcterms:created xsi:type="dcterms:W3CDTF">2020-05-29T11:51:00Z</dcterms:created>
  <dcterms:modified xsi:type="dcterms:W3CDTF">2020-05-29T11:55:00Z</dcterms:modified>
</cp:coreProperties>
</file>